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74507988" w:rsidR="00F03767" w:rsidRPr="009E2F2E" w:rsidRDefault="00DB375F" w:rsidP="009E2F2E">
      <w:pPr>
        <w:jc w:val="center"/>
        <w:rPr>
          <w:b/>
          <w:bCs/>
        </w:rPr>
      </w:pPr>
      <w:r w:rsidRPr="00DB375F">
        <w:rPr>
          <w:b/>
        </w:rPr>
        <w:t>TENDERER’S LIST O</w:t>
      </w:r>
      <w:r>
        <w:rPr>
          <w:b/>
        </w:rPr>
        <w:t xml:space="preserve">F </w:t>
      </w:r>
      <w:r w:rsidR="00F03767">
        <w:rPr>
          <w:b/>
        </w:rPr>
        <w:t>REFERENCES FOR THE PROCUREMENT "PURCHASE OF THIN</w:t>
      </w:r>
      <w:r>
        <w:rPr>
          <w:b/>
        </w:rPr>
        <w:t xml:space="preserve"> FILM</w:t>
      </w:r>
      <w:r w:rsidR="00F03767">
        <w:rPr>
          <w:b/>
        </w:rPr>
        <w:t xml:space="preserve"> DEPOSITION SYSTEM", int</w:t>
      </w:r>
      <w:r>
        <w:rPr>
          <w:b/>
        </w:rPr>
        <w:t>.</w:t>
      </w:r>
      <w:r w:rsidR="00F03767">
        <w:rPr>
          <w:b/>
        </w:rPr>
        <w:t xml:space="preserve"> No. 302/13 — RIUM36-FERI03.2/2021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125816D9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Seq</w:t>
            </w:r>
            <w:r w:rsidR="00644419">
              <w:rPr>
                <w:rFonts w:asciiTheme="minorHAnsi" w:hAnsiTheme="minorHAnsi"/>
                <w:b/>
                <w:sz w:val="20"/>
              </w:rPr>
              <w:t>.</w:t>
            </w:r>
            <w:r>
              <w:rPr>
                <w:rFonts w:asciiTheme="minorHAnsi" w:hAnsiTheme="minorHAnsi"/>
                <w:b/>
                <w:sz w:val="20"/>
              </w:rPr>
              <w:t xml:space="preserve"> 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Contacting authority of the reference transaction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Description of supply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Implementation period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 of delivery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Contact person at the 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contracting authority of the reference transaction</w:t>
            </w:r>
            <w:r>
              <w:rPr>
                <w:rFonts w:asciiTheme="minorHAnsi" w:hAnsiTheme="minorHAnsi"/>
                <w:b/>
                <w:sz w:val="20"/>
              </w:rPr>
              <w:t xml:space="preserve"> to confirm the content of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>
              <w:rPr>
                <w:sz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98A4FB5" w14:textId="66283E8A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has to </w:t>
      </w:r>
      <w:r>
        <w:rPr>
          <w:rFonts w:ascii="Calibri" w:hAnsi="Calibri"/>
          <w:b/>
          <w:bCs/>
          <w:color w:val="000000" w:themeColor="text1"/>
          <w:sz w:val="20"/>
        </w:rPr>
        <w:t>enter at least 1</w:t>
      </w:r>
      <w:r>
        <w:rPr>
          <w:rFonts w:ascii="Calibri" w:hAnsi="Calibri"/>
          <w:color w:val="000000" w:themeColor="text1"/>
          <w:sz w:val="20"/>
        </w:rPr>
        <w:t xml:space="preserve"> </w:t>
      </w:r>
      <w:r>
        <w:rPr>
          <w:rFonts w:ascii="Calibri" w:hAnsi="Calibri"/>
          <w:b/>
          <w:color w:val="000000" w:themeColor="text1"/>
          <w:sz w:val="20"/>
        </w:rPr>
        <w:t>(one) reference transaction for the concerned public contract, in accordance with the instruction set out in point 1 9.1.4</w:t>
      </w:r>
      <w:r>
        <w:rPr>
          <w:rFonts w:ascii="Calibri" w:hAnsi="Calibri"/>
          <w:color w:val="000000" w:themeColor="text1"/>
          <w:sz w:val="20"/>
        </w:rPr>
        <w:t xml:space="preserve"> </w:t>
      </w:r>
      <w:r>
        <w:rPr>
          <w:rFonts w:ascii="Calibri" w:hAnsi="Calibri"/>
          <w:b/>
          <w:bCs/>
          <w:color w:val="000000" w:themeColor="text1"/>
          <w:sz w:val="20"/>
        </w:rPr>
        <w:t xml:space="preserve">of the Instructions to </w:t>
      </w:r>
      <w:r w:rsidR="00644419">
        <w:rPr>
          <w:rFonts w:ascii="Calibri" w:hAnsi="Calibri"/>
          <w:b/>
          <w:bCs/>
          <w:color w:val="000000" w:themeColor="text1"/>
          <w:sz w:val="20"/>
        </w:rPr>
        <w:t>Tenderers for Preparing the Tender</w:t>
      </w:r>
      <w:r w:rsidR="00644419" w:rsidRPr="00BE261C">
        <w:rPr>
          <w:rFonts w:ascii="Calibri" w:hAnsi="Calibri"/>
          <w:color w:val="000000" w:themeColor="text1"/>
          <w:sz w:val="20"/>
        </w:rPr>
        <w:t>.</w:t>
      </w:r>
      <w:r w:rsidR="00644419">
        <w:rPr>
          <w:rFonts w:ascii="Calibri" w:hAnsi="Calibri"/>
          <w:color w:val="000000" w:themeColor="text1"/>
          <w:sz w:val="20"/>
        </w:rPr>
        <w:t xml:space="preserve"> in the event of a joint tender, enter the data of the managing partner in the joint performance.</w:t>
      </w:r>
    </w:p>
    <w:p w14:paraId="32CC3D62" w14:textId="4043EFD8" w:rsidR="00807556" w:rsidRDefault="00644419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>in the e-</w:t>
      </w:r>
      <w:r w:rsidR="00BE261C">
        <w:rPr>
          <w:rFonts w:ascii="Calibri" w:hAnsi="Calibri"/>
          <w:color w:val="000000" w:themeColor="text1"/>
          <w:sz w:val="20"/>
        </w:rPr>
        <w:t>JN</w:t>
      </w:r>
      <w:r>
        <w:rPr>
          <w:rFonts w:ascii="Calibri" w:hAnsi="Calibri"/>
          <w:color w:val="000000" w:themeColor="text1"/>
          <w:sz w:val="20"/>
        </w:rPr>
        <w:t xml:space="preserve"> information </w:t>
      </w:r>
      <w:r w:rsidR="00107885">
        <w:rPr>
          <w:rFonts w:ascii="Calibri" w:hAnsi="Calibri"/>
          <w:color w:val="000000" w:themeColor="text1"/>
          <w:sz w:val="20"/>
        </w:rPr>
        <w:t xml:space="preserve">system, the tenderer uploads the completed, dated, stamped and signed Tenderer’s </w:t>
      </w:r>
      <w:r w:rsidR="00BE261C">
        <w:rPr>
          <w:rFonts w:ascii="Calibri" w:hAnsi="Calibri"/>
          <w:color w:val="000000" w:themeColor="text1"/>
          <w:sz w:val="20"/>
        </w:rPr>
        <w:t>List</w:t>
      </w:r>
      <w:r w:rsidR="00107885">
        <w:rPr>
          <w:rFonts w:ascii="Calibri" w:hAnsi="Calibri"/>
          <w:color w:val="000000" w:themeColor="text1"/>
          <w:sz w:val="20"/>
        </w:rPr>
        <w:t xml:space="preserve"> of </w:t>
      </w:r>
      <w:r w:rsidR="00BE261C">
        <w:rPr>
          <w:rFonts w:ascii="Calibri" w:hAnsi="Calibri"/>
          <w:color w:val="000000" w:themeColor="text1"/>
          <w:sz w:val="20"/>
        </w:rPr>
        <w:t>References</w:t>
      </w:r>
      <w:r w:rsidR="00107885">
        <w:rPr>
          <w:rFonts w:ascii="Calibri" w:hAnsi="Calibri"/>
          <w:color w:val="000000" w:themeColor="text1"/>
          <w:sz w:val="20"/>
        </w:rPr>
        <w:t xml:space="preserve"> in the section “Other attachments”.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1B961" w14:textId="77777777" w:rsidR="0034569E" w:rsidRDefault="0034569E" w:rsidP="00EE08F3">
      <w:pPr>
        <w:spacing w:after="0" w:line="240" w:lineRule="auto"/>
      </w:pPr>
      <w:r>
        <w:separator/>
      </w:r>
    </w:p>
  </w:endnote>
  <w:endnote w:type="continuationSeparator" w:id="0">
    <w:p w14:paraId="17FF5ED0" w14:textId="77777777" w:rsidR="0034569E" w:rsidRDefault="0034569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047C3C1C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302/13 – RIUM36-FERI03.2/2021</w:t>
    </w:r>
    <w:r>
      <w:rPr>
        <w:sz w:val="16"/>
      </w:rPr>
      <w:tab/>
    </w:r>
    <w:r>
      <w:rPr>
        <w:sz w:val="16"/>
      </w:rPr>
      <w:tab/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2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3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9DED9" w14:textId="77777777" w:rsidR="0034569E" w:rsidRDefault="0034569E" w:rsidP="00EE08F3">
      <w:pPr>
        <w:spacing w:after="0" w:line="240" w:lineRule="auto"/>
      </w:pPr>
      <w:r>
        <w:separator/>
      </w:r>
    </w:p>
  </w:footnote>
  <w:footnote w:type="continuationSeparator" w:id="0">
    <w:p w14:paraId="665AB0E2" w14:textId="77777777" w:rsidR="0034569E" w:rsidRDefault="0034569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>Form No. 14: Tenderer’s List of References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69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7987"/>
    <w:rsid w:val="00577C96"/>
    <w:rsid w:val="00583571"/>
    <w:rsid w:val="00585514"/>
    <w:rsid w:val="00593267"/>
    <w:rsid w:val="005C2A0A"/>
    <w:rsid w:val="00601587"/>
    <w:rsid w:val="0061424C"/>
    <w:rsid w:val="00623EFC"/>
    <w:rsid w:val="006247AC"/>
    <w:rsid w:val="00644419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E261C"/>
    <w:rsid w:val="00BF02BF"/>
    <w:rsid w:val="00BF47EB"/>
    <w:rsid w:val="00BF50C4"/>
    <w:rsid w:val="00BF5666"/>
    <w:rsid w:val="00C1124B"/>
    <w:rsid w:val="00C2148A"/>
    <w:rsid w:val="00C43557"/>
    <w:rsid w:val="00C91791"/>
    <w:rsid w:val="00C970FF"/>
    <w:rsid w:val="00CD3A73"/>
    <w:rsid w:val="00CF1BE8"/>
    <w:rsid w:val="00D2283F"/>
    <w:rsid w:val="00D5095D"/>
    <w:rsid w:val="00D62EC0"/>
    <w:rsid w:val="00D80B4E"/>
    <w:rsid w:val="00D930FD"/>
    <w:rsid w:val="00DB0C88"/>
    <w:rsid w:val="00DB375F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17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2021-06-22T09:43:00Z</dcterms:created>
  <dcterms:modified xsi:type="dcterms:W3CDTF">2021-06-22T09:43:00Z</dcterms:modified>
</cp:coreProperties>
</file>